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205" w:rsidRDefault="006D7205" w:rsidP="006D720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 адрес Главы Республики Коми, Правительства Республики Коми за период с </w:t>
      </w:r>
      <w:r w:rsidR="00703BB7">
        <w:t>1 января по 30 июня 2020</w:t>
      </w:r>
      <w:r>
        <w:t xml:space="preserve"> года заключения по результатам проведения независимой антикоррупционной экспертизы нормативных правовых актов Главы Республики Коми, Правительства Республики Коми и проектов нормативных правовых актов Главы Республики Коми, Правительства Республики Коми</w:t>
      </w:r>
      <w:r w:rsidR="00FF54A6" w:rsidRPr="00FF54A6">
        <w:t xml:space="preserve"> </w:t>
      </w:r>
      <w:r w:rsidR="00FF54A6">
        <w:t>не поступали</w:t>
      </w:r>
      <w:r>
        <w:t xml:space="preserve">. </w:t>
      </w:r>
    </w:p>
    <w:p w:rsidR="00BD458B" w:rsidRDefault="006D7205" w:rsidP="006D720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 адрес Администрации Главы Республики Коми за период </w:t>
      </w:r>
      <w:r w:rsidR="00C87DA8">
        <w:t xml:space="preserve">с </w:t>
      </w:r>
      <w:r w:rsidR="00703BB7">
        <w:t>1 января по 30 июня 2020</w:t>
      </w:r>
      <w:bookmarkStart w:id="0" w:name="_GoBack"/>
      <w:bookmarkEnd w:id="0"/>
      <w:r w:rsidR="00342D90" w:rsidRPr="00342D90">
        <w:t xml:space="preserve"> </w:t>
      </w:r>
      <w:r w:rsidR="00342D90">
        <w:t>г</w:t>
      </w:r>
      <w:r w:rsidR="00885225" w:rsidRPr="00885225">
        <w:t>ода</w:t>
      </w:r>
      <w:r>
        <w:t xml:space="preserve"> заключения по результатам проведения независимой антикоррупционной экспертизы нормативных правовых актов Администрации Главы Республики Коми и проектов нормативных правовых актов Администрации Главы Республики Коми</w:t>
      </w:r>
      <w:r w:rsidR="00FF54A6" w:rsidRPr="00FF54A6">
        <w:t xml:space="preserve"> </w:t>
      </w:r>
      <w:r w:rsidR="00FF54A6">
        <w:t>не поступали</w:t>
      </w:r>
      <w:r>
        <w:t>.</w:t>
      </w:r>
    </w:p>
    <w:p w:rsidR="00C35FF3" w:rsidRDefault="00C35FF3"/>
    <w:sectPr w:rsidR="00C35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A76A89"/>
    <w:multiLevelType w:val="hybridMultilevel"/>
    <w:tmpl w:val="9BAC8476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 w15:restartNumberingAfterBreak="0">
    <w:nsid w:val="71F342EE"/>
    <w:multiLevelType w:val="hybridMultilevel"/>
    <w:tmpl w:val="75A4B54E"/>
    <w:lvl w:ilvl="0" w:tplc="D786B3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D43"/>
    <w:rsid w:val="000057CE"/>
    <w:rsid w:val="00091235"/>
    <w:rsid w:val="000F4690"/>
    <w:rsid w:val="001B331D"/>
    <w:rsid w:val="00342D90"/>
    <w:rsid w:val="004C719B"/>
    <w:rsid w:val="006D7205"/>
    <w:rsid w:val="00703BB7"/>
    <w:rsid w:val="007D0769"/>
    <w:rsid w:val="00824E0E"/>
    <w:rsid w:val="00885225"/>
    <w:rsid w:val="00896B2E"/>
    <w:rsid w:val="008A0D43"/>
    <w:rsid w:val="00937DB6"/>
    <w:rsid w:val="00A17A27"/>
    <w:rsid w:val="00B61906"/>
    <w:rsid w:val="00BD458B"/>
    <w:rsid w:val="00C35FF3"/>
    <w:rsid w:val="00C87DA8"/>
    <w:rsid w:val="00D77B80"/>
    <w:rsid w:val="00DB00A3"/>
    <w:rsid w:val="00FF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3697F"/>
  <w15:docId w15:val="{625047CB-ED16-4E1C-BA9A-8D0E13A5D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58B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D77B8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8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77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5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522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6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Петкова Христина Йордановна</dc:creator>
  <cp:lastModifiedBy>Коробова Юлия Валериевна</cp:lastModifiedBy>
  <cp:revision>4</cp:revision>
  <cp:lastPrinted>2017-07-04T12:49:00Z</cp:lastPrinted>
  <dcterms:created xsi:type="dcterms:W3CDTF">2020-07-27T12:14:00Z</dcterms:created>
  <dcterms:modified xsi:type="dcterms:W3CDTF">2020-07-27T12:15:00Z</dcterms:modified>
</cp:coreProperties>
</file>