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E5" w:rsidRDefault="00CF46E5">
      <w:pPr>
        <w:pStyle w:val="ConsPlusNormal"/>
        <w:ind w:firstLine="540"/>
        <w:jc w:val="both"/>
      </w:pPr>
      <w:bookmarkStart w:id="0" w:name="_GoBack"/>
      <w:bookmarkEnd w:id="0"/>
      <w:r>
        <w:rPr>
          <w:b/>
        </w:rPr>
        <w:t>Вопрос:</w:t>
      </w:r>
      <w:r>
        <w:t xml:space="preserve"> О представлении сведений о доходах, имуществе и обязательствах имущественного характера для участия в конкурсе на замещение должности государственной гражданской службы.</w:t>
      </w:r>
    </w:p>
    <w:p w:rsidR="00CF46E5" w:rsidRDefault="00CF46E5">
      <w:pPr>
        <w:pStyle w:val="ConsPlusNormal"/>
        <w:ind w:firstLine="540"/>
        <w:jc w:val="both"/>
      </w:pPr>
    </w:p>
    <w:p w:rsidR="00CF46E5" w:rsidRDefault="00CF46E5">
      <w:pPr>
        <w:pStyle w:val="ConsPlusNormal"/>
        <w:ind w:firstLine="540"/>
        <w:jc w:val="both"/>
      </w:pPr>
      <w:r>
        <w:rPr>
          <w:b/>
        </w:rPr>
        <w:t>Ответ:</w:t>
      </w:r>
    </w:p>
    <w:p w:rsidR="00CF46E5" w:rsidRDefault="00CF46E5">
      <w:pPr>
        <w:pStyle w:val="ConsPlusTitle"/>
        <w:spacing w:before="220"/>
        <w:jc w:val="center"/>
      </w:pPr>
      <w:r>
        <w:t>МИНИСТЕРСТВО ТРУДА И СОЦИАЛЬНОЙ ЗАЩИТЫ</w:t>
      </w:r>
    </w:p>
    <w:p w:rsidR="00CF46E5" w:rsidRDefault="00CF46E5">
      <w:pPr>
        <w:pStyle w:val="ConsPlusTitle"/>
        <w:jc w:val="center"/>
      </w:pPr>
      <w:r>
        <w:t>РОССИЙСКОЙ ФЕДЕРАЦИИ</w:t>
      </w:r>
    </w:p>
    <w:p w:rsidR="00CF46E5" w:rsidRDefault="00CF46E5">
      <w:pPr>
        <w:pStyle w:val="ConsPlusTitle"/>
        <w:jc w:val="center"/>
      </w:pPr>
    </w:p>
    <w:p w:rsidR="00CF46E5" w:rsidRDefault="00CF46E5">
      <w:pPr>
        <w:pStyle w:val="ConsPlusTitle"/>
        <w:jc w:val="center"/>
      </w:pPr>
      <w:r>
        <w:t>ПИСЬМО</w:t>
      </w:r>
    </w:p>
    <w:p w:rsidR="00CF46E5" w:rsidRDefault="00CF46E5">
      <w:pPr>
        <w:pStyle w:val="ConsPlusTitle"/>
        <w:jc w:val="center"/>
      </w:pPr>
      <w:r>
        <w:t>от 7 октября 2015 г. N 18-1/В-612</w:t>
      </w:r>
    </w:p>
    <w:p w:rsidR="00CF46E5" w:rsidRDefault="00CF46E5">
      <w:pPr>
        <w:pStyle w:val="ConsPlusNormal"/>
        <w:ind w:firstLine="540"/>
        <w:jc w:val="both"/>
      </w:pPr>
    </w:p>
    <w:p w:rsidR="00CF46E5" w:rsidRDefault="00CF46E5">
      <w:pPr>
        <w:pStyle w:val="ConsPlusNormal"/>
        <w:ind w:firstLine="540"/>
        <w:jc w:val="both"/>
      </w:pPr>
      <w:r>
        <w:t>Департаментом государственной политики в сфере государственной и муниципальной службы, противодействия коррупции Министерства труда и социальной защиты Российской Федерации рассмотрено письмо.</w:t>
      </w:r>
    </w:p>
    <w:p w:rsidR="00CF46E5" w:rsidRDefault="00CF46E5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5" w:history="1">
        <w:r>
          <w:rPr>
            <w:color w:val="0000FF"/>
          </w:rPr>
          <w:t>пункту 1 части 1 статьи 20</w:t>
        </w:r>
      </w:hyperlink>
      <w:r>
        <w:t xml:space="preserve"> Федерального закона от 27 июля 2004 г. N 79-ФЗ "О государственной гражданской службе Российской Федерации" (далее - Федеральный закон N 79-ФЗ)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 представителю нанимателя представляет гражданин, претендующий на замещение должности государственной гражданской</w:t>
      </w:r>
      <w:proofErr w:type="gramEnd"/>
      <w:r>
        <w:t xml:space="preserve"> службы (далее - гражданская служба), - при поступлении на службу.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1 статьи 22</w:t>
        </w:r>
      </w:hyperlink>
      <w:r>
        <w:t xml:space="preserve"> Федерального закона N 79-ФЗ поступление гражданина на гражданскую службу для замещения должности гражданской службы или замещение государственным гражданским служащим (далее - гражданский служащий) другой должности гражданской службы осуществляется по результатам конкурса, если иное не установлено настоящей статьей. Конкурс заключается в оценке профессионального уровня претендентов на замещение должности гражданской службы, их соответствия установленным квалификационным требованиям к должности гражданской службы.</w:t>
      </w:r>
    </w:p>
    <w:p w:rsidR="00CF46E5" w:rsidRDefault="00CF46E5">
      <w:pPr>
        <w:pStyle w:val="ConsPlusNormal"/>
        <w:spacing w:before="220"/>
        <w:ind w:firstLine="540"/>
        <w:jc w:val="both"/>
      </w:pPr>
      <w:hyperlink r:id="rId7" w:history="1">
        <w:proofErr w:type="gramStart"/>
        <w:r>
          <w:rPr>
            <w:color w:val="0000FF"/>
          </w:rPr>
          <w:t>Пунктом 23</w:t>
        </w:r>
      </w:hyperlink>
      <w:r>
        <w:t xml:space="preserve">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1 февраля 2005 г. N 112 (далее - Положение), определено, что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  <w:proofErr w:type="gramEnd"/>
    </w:p>
    <w:p w:rsidR="00CF46E5" w:rsidRDefault="00CF46E5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8" w:history="1">
        <w:r>
          <w:rPr>
            <w:color w:val="0000FF"/>
          </w:rPr>
          <w:t>пункту 9 части 2 статьи 26</w:t>
        </w:r>
      </w:hyperlink>
      <w:r>
        <w:t xml:space="preserve"> Федерального закона N 79-ФЗ гражданин, поступающий на гражданскую службу, при заключении служебного контракта предъявляет представителю нанимателя сведения о доходах, об имуществе и обязательствах имущественного характера.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 xml:space="preserve">Вместе с тем </w:t>
      </w:r>
      <w:hyperlink r:id="rId9" w:history="1">
        <w:r>
          <w:rPr>
            <w:color w:val="0000FF"/>
          </w:rPr>
          <w:t>пунктом 7</w:t>
        </w:r>
      </w:hyperlink>
      <w:r>
        <w:t xml:space="preserve"> Положения установлено, что гражданин Российской Федерации, изъявивший желание участвовать в конкурсе, представляет в государственный орган: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>б) собственноручно заполненную и подписанную анкету, форма которой утверждается Правительством Российской Федерации, с приложением фотографии;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 xml:space="preserve">в) копию паспорта или заменяющего его документа (соответствующий документ предъявляется лично по </w:t>
      </w:r>
      <w:proofErr w:type="gramStart"/>
      <w:r>
        <w:t>прибытии</w:t>
      </w:r>
      <w:proofErr w:type="gramEnd"/>
      <w:r>
        <w:t xml:space="preserve"> на конкурс);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lastRenderedPageBreak/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 xml:space="preserve">копии документов об образовании </w:t>
      </w:r>
      <w:proofErr w:type="gramStart"/>
      <w:r>
        <w:t>и</w:t>
      </w:r>
      <w:proofErr w:type="gramEnd"/>
      <w:r>
        <w:t xml:space="preserve">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>д) документ об отсутствии у гражданина заболевания, препятствующего поступлению на гражданскую службу или ее прохождению;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N 79-ФЗ,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 xml:space="preserve">При этом содержание понятия "иные документы", указанного в </w:t>
      </w:r>
      <w:hyperlink r:id="rId11" w:history="1">
        <w:r>
          <w:rPr>
            <w:color w:val="0000FF"/>
          </w:rPr>
          <w:t>подпункте "е" пункта 7</w:t>
        </w:r>
      </w:hyperlink>
      <w:r>
        <w:t xml:space="preserve"> Положения, законодательством Российской Федерации не определено.</w:t>
      </w:r>
    </w:p>
    <w:p w:rsidR="00CF46E5" w:rsidRDefault="00CF46E5">
      <w:pPr>
        <w:pStyle w:val="ConsPlusNormal"/>
        <w:spacing w:before="220"/>
        <w:ind w:firstLine="540"/>
        <w:jc w:val="both"/>
      </w:pPr>
      <w:proofErr w:type="gramStart"/>
      <w:r>
        <w:t xml:space="preserve">В то же время согласно </w:t>
      </w:r>
      <w:hyperlink r:id="rId12" w:history="1">
        <w:r>
          <w:rPr>
            <w:color w:val="0000FF"/>
          </w:rPr>
          <w:t>части 5 статьи 22</w:t>
        </w:r>
      </w:hyperlink>
      <w:r>
        <w:t xml:space="preserve"> Федерального закона N 79-ФЗ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службы, а также в связи с ограничениями, установленными данным Федеральным законом для поступления на гражданскую службу и ее прохождения.</w:t>
      </w:r>
      <w:proofErr w:type="gramEnd"/>
    </w:p>
    <w:p w:rsidR="00CF46E5" w:rsidRDefault="00CF46E5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13" w:history="1">
        <w:r>
          <w:rPr>
            <w:color w:val="0000FF"/>
          </w:rPr>
          <w:t>пункту 9 части 1 статьи 16</w:t>
        </w:r>
      </w:hyperlink>
      <w:r>
        <w:t xml:space="preserve"> Федерального закона N 79-ФЗ одним из ограничений, связанных с гражданской службой, в случае несоблюдения которого гражданин не может быть принят на гражданскую службу, а гражданский служащий не может находиться на гражданской службе, является непредставление установленных данным Федеральным законом сведений или представление заведомо ложных сведений о доходах, об имуществе и обязательствах имущественного характера при</w:t>
      </w:r>
      <w:proofErr w:type="gramEnd"/>
      <w:r>
        <w:t xml:space="preserve"> </w:t>
      </w:r>
      <w:proofErr w:type="gramStart"/>
      <w:r>
        <w:t>поступлении</w:t>
      </w:r>
      <w:proofErr w:type="gramEnd"/>
      <w:r>
        <w:t xml:space="preserve"> на гражданскую службу.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>В этой связи сведения о доходах, об имуществе и обязательствах имущественного характера могут быть включены в перечень документов, представление которых требуется для участия гражданина в конкурсе на замещение вакантной должности.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>Таким образом, сведения о доходах, об имуществе и обязательствах имущественного характера: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>должны быть представлены гражданином, являющимся победителем конкурса, при заключении с ним служебного контракта;</w:t>
      </w:r>
    </w:p>
    <w:p w:rsidR="00CF46E5" w:rsidRDefault="00CF46E5">
      <w:pPr>
        <w:pStyle w:val="ConsPlusNormal"/>
        <w:spacing w:before="220"/>
        <w:ind w:firstLine="540"/>
        <w:jc w:val="both"/>
      </w:pPr>
      <w:r>
        <w:t>могут быть запрошены у гражданина для представления их при подаче заявки на участие в конкурсе на замещение вакантной должности.</w:t>
      </w:r>
    </w:p>
    <w:p w:rsidR="00CF46E5" w:rsidRDefault="00CF46E5">
      <w:pPr>
        <w:pStyle w:val="ConsPlusNormal"/>
        <w:ind w:firstLine="540"/>
        <w:jc w:val="both"/>
      </w:pPr>
    </w:p>
    <w:p w:rsidR="00CF46E5" w:rsidRDefault="00CF46E5">
      <w:pPr>
        <w:pStyle w:val="ConsPlusNormal"/>
        <w:jc w:val="right"/>
      </w:pPr>
      <w:r>
        <w:t>Директор Департамента</w:t>
      </w:r>
    </w:p>
    <w:p w:rsidR="00CF46E5" w:rsidRDefault="00CF46E5">
      <w:pPr>
        <w:pStyle w:val="ConsPlusNormal"/>
        <w:jc w:val="right"/>
      </w:pPr>
      <w:r>
        <w:t>государственной политики в сфере</w:t>
      </w:r>
    </w:p>
    <w:p w:rsidR="00CF46E5" w:rsidRDefault="00CF46E5">
      <w:pPr>
        <w:pStyle w:val="ConsPlusNormal"/>
        <w:jc w:val="right"/>
      </w:pPr>
      <w:r>
        <w:t>государственной и муниципальной</w:t>
      </w:r>
    </w:p>
    <w:p w:rsidR="00CF46E5" w:rsidRDefault="00CF46E5">
      <w:pPr>
        <w:pStyle w:val="ConsPlusNormal"/>
        <w:jc w:val="right"/>
      </w:pPr>
      <w:r>
        <w:t>службы, противодействия коррупции</w:t>
      </w:r>
    </w:p>
    <w:p w:rsidR="00CF46E5" w:rsidRDefault="00CF46E5">
      <w:pPr>
        <w:pStyle w:val="ConsPlusNormal"/>
        <w:jc w:val="right"/>
      </w:pPr>
      <w:r>
        <w:t>Д.В.БАСНАК</w:t>
      </w:r>
    </w:p>
    <w:p w:rsidR="00CF46E5" w:rsidRDefault="00CF46E5">
      <w:pPr>
        <w:pStyle w:val="ConsPlusNormal"/>
      </w:pPr>
      <w:r>
        <w:t>07.10.2015</w:t>
      </w:r>
    </w:p>
    <w:p w:rsidR="00CF46E5" w:rsidRDefault="00CF46E5">
      <w:pPr>
        <w:pStyle w:val="ConsPlusNormal"/>
        <w:ind w:firstLine="540"/>
        <w:jc w:val="both"/>
      </w:pPr>
    </w:p>
    <w:p w:rsidR="00CF46E5" w:rsidRDefault="00CF46E5">
      <w:pPr>
        <w:pStyle w:val="ConsPlusNormal"/>
        <w:ind w:firstLine="540"/>
        <w:jc w:val="both"/>
      </w:pPr>
    </w:p>
    <w:p w:rsidR="00CF46E5" w:rsidRDefault="00CF46E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5FF3" w:rsidRDefault="00C35FF3"/>
    <w:sectPr w:rsidR="00C35FF3" w:rsidSect="00836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E5"/>
    <w:rsid w:val="00C35FF3"/>
    <w:rsid w:val="00C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6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6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46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6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6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46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70A8585CD5A29ECDF28789858754B12A2790480F71C09B1EA9408D4B42832733794A47B4860267g1t7K" TargetMode="External"/><Relationship Id="rId13" Type="http://schemas.openxmlformats.org/officeDocument/2006/relationships/hyperlink" Target="consultantplus://offline/ref=3E70A8585CD5A29ECDF28789858754B12A2790480F71C09B1EA9408D4B42832733794A45gBt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70A8585CD5A29ECDF28789858754B12A2990440A70C09B1EA9408D4B42832733794A47B4860069g1t2K" TargetMode="External"/><Relationship Id="rId12" Type="http://schemas.openxmlformats.org/officeDocument/2006/relationships/hyperlink" Target="consultantplus://offline/ref=3E70A8585CD5A29ECDF28789858754B12A2790480F71C09B1EA9408D4B42832733794A47B486026Cg1t0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70A8585CD5A29ECDF28789858754B12A2790480F71C09B1EA9408D4B42832733794A47B486026Fg1t1K" TargetMode="External"/><Relationship Id="rId11" Type="http://schemas.openxmlformats.org/officeDocument/2006/relationships/hyperlink" Target="consultantplus://offline/ref=3E70A8585CD5A29ECDF28789858754B12A2990440A70C09B1EA9408D4B42832733794A47B486006Ag1t3K" TargetMode="External"/><Relationship Id="rId5" Type="http://schemas.openxmlformats.org/officeDocument/2006/relationships/hyperlink" Target="consultantplus://offline/ref=3E70A8585CD5A29ECDF28789858754B12A2790480F71C09B1EA9408D4B42832733794A47B4860866g1t5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E70A8585CD5A29ECDF28789858754B12A2790480F71C09B1EA9408D4Bg4t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70A8585CD5A29ECDF28789858754B12A2990440A70C09B1EA9408D4B42832733794A47B486006Dg1t1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Петкова Христина Йордановна</cp:lastModifiedBy>
  <cp:revision>1</cp:revision>
  <dcterms:created xsi:type="dcterms:W3CDTF">2018-01-05T10:45:00Z</dcterms:created>
  <dcterms:modified xsi:type="dcterms:W3CDTF">2018-01-05T10:45:00Z</dcterms:modified>
</cp:coreProperties>
</file>